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8E" w:rsidRDefault="0023658E" w:rsidP="0023658E">
      <w:pPr>
        <w:pStyle w:val="PlainText"/>
      </w:pPr>
      <w:r>
        <w:t>Classification: UNCLASSIFIED</w:t>
      </w:r>
    </w:p>
    <w:p w:rsidR="0023658E" w:rsidRDefault="0023658E" w:rsidP="0023658E">
      <w:pPr>
        <w:pStyle w:val="PlainText"/>
      </w:pPr>
      <w:r>
        <w:t>Caveats: NONE</w:t>
      </w:r>
    </w:p>
    <w:p w:rsidR="0023658E" w:rsidRDefault="0023658E" w:rsidP="0023658E">
      <w:pPr>
        <w:pStyle w:val="PlainText"/>
      </w:pPr>
    </w:p>
    <w:p w:rsidR="0023658E" w:rsidRDefault="0023658E" w:rsidP="0023658E">
      <w:pPr>
        <w:pStyle w:val="PlainText"/>
      </w:pPr>
      <w:r>
        <w:t>SDDC-PP Advisory 15-0043</w:t>
      </w:r>
    </w:p>
    <w:p w:rsidR="0023658E" w:rsidRDefault="0023658E" w:rsidP="0023658E">
      <w:pPr>
        <w:pStyle w:val="PlainText"/>
      </w:pPr>
    </w:p>
    <w:p w:rsidR="0023658E" w:rsidRDefault="0023658E" w:rsidP="0023658E">
      <w:pPr>
        <w:pStyle w:val="PlainText"/>
      </w:pPr>
      <w:r>
        <w:t>DATE:  11 MARCH 2015</w:t>
      </w:r>
    </w:p>
    <w:p w:rsidR="0023658E" w:rsidRDefault="0023658E" w:rsidP="0023658E">
      <w:pPr>
        <w:pStyle w:val="PlainText"/>
      </w:pPr>
    </w:p>
    <w:p w:rsidR="0023658E" w:rsidRDefault="0023658E" w:rsidP="0023658E">
      <w:pPr>
        <w:pStyle w:val="PlainText"/>
      </w:pPr>
      <w:r>
        <w:t>FROM:  SDDC-PP SCOTT AFB, IL</w:t>
      </w:r>
    </w:p>
    <w:p w:rsidR="0023658E" w:rsidRDefault="0023658E" w:rsidP="0023658E">
      <w:pPr>
        <w:pStyle w:val="PlainText"/>
      </w:pPr>
    </w:p>
    <w:p w:rsidR="0023658E" w:rsidRDefault="0023658E" w:rsidP="0023658E">
      <w:pPr>
        <w:pStyle w:val="PlainText"/>
      </w:pPr>
      <w:r>
        <w:t>TO:  Military Service Headquarters Representatives and Worldwide Personal</w:t>
      </w:r>
    </w:p>
    <w:p w:rsidR="0023658E" w:rsidRDefault="0023658E" w:rsidP="0023658E">
      <w:pPr>
        <w:pStyle w:val="PlainText"/>
      </w:pPr>
      <w:r>
        <w:t>Property Shipping Offices (PPSO) and Personal Property Offices (PPO) -</w:t>
      </w:r>
    </w:p>
    <w:p w:rsidR="0023658E" w:rsidRDefault="0023658E" w:rsidP="0023658E">
      <w:pPr>
        <w:pStyle w:val="PlainText"/>
      </w:pPr>
      <w:r>
        <w:t xml:space="preserve">Widest dissemination requested  </w:t>
      </w:r>
    </w:p>
    <w:p w:rsidR="0023658E" w:rsidRDefault="0023658E" w:rsidP="0023658E">
      <w:pPr>
        <w:pStyle w:val="PlainText"/>
      </w:pPr>
    </w:p>
    <w:p w:rsidR="0023658E" w:rsidRDefault="0023658E" w:rsidP="0023658E">
      <w:pPr>
        <w:pStyle w:val="PlainText"/>
      </w:pPr>
      <w:r>
        <w:t>SUBJECT:  PEAK SEASON SHIPMENT OR STORAGE OF PRIVATELY-OWNED VEHICLES</w:t>
      </w:r>
    </w:p>
    <w:p w:rsidR="0023658E" w:rsidRDefault="0023658E" w:rsidP="0023658E">
      <w:pPr>
        <w:pStyle w:val="PlainText"/>
      </w:pPr>
      <w:r>
        <w:t>(POVs) UNDER THE GLOBAL POV CONTRACT III (GPC III)</w:t>
      </w:r>
    </w:p>
    <w:p w:rsidR="0023658E" w:rsidRDefault="0023658E" w:rsidP="0023658E">
      <w:pPr>
        <w:pStyle w:val="PlainText"/>
      </w:pPr>
    </w:p>
    <w:p w:rsidR="0023658E" w:rsidRDefault="0023658E" w:rsidP="0023658E">
      <w:pPr>
        <w:pStyle w:val="PlainText"/>
      </w:pPr>
    </w:p>
    <w:p w:rsidR="0023658E" w:rsidRDefault="0023658E" w:rsidP="0023658E">
      <w:pPr>
        <w:pStyle w:val="PlainText"/>
      </w:pPr>
      <w:r>
        <w:t>1.  This advisory provides all Service Members, DoD civilian employees,</w:t>
      </w:r>
    </w:p>
    <w:p w:rsidR="0023658E" w:rsidRDefault="0023658E" w:rsidP="0023658E">
      <w:pPr>
        <w:pStyle w:val="PlainText"/>
      </w:pPr>
      <w:r>
        <w:t>Service Headquarters and PPSO/PPO with information necessary for planning</w:t>
      </w:r>
    </w:p>
    <w:p w:rsidR="0023658E" w:rsidRDefault="0023658E" w:rsidP="0023658E">
      <w:pPr>
        <w:pStyle w:val="PlainText"/>
      </w:pPr>
      <w:r>
        <w:t xml:space="preserve">the shipment and storage of a POV during the 2015 Peak Season. </w:t>
      </w:r>
    </w:p>
    <w:p w:rsidR="0023658E" w:rsidRDefault="0023658E" w:rsidP="0023658E">
      <w:pPr>
        <w:pStyle w:val="PlainText"/>
      </w:pPr>
      <w:r>
        <w:t xml:space="preserve"> </w:t>
      </w:r>
    </w:p>
    <w:p w:rsidR="0023658E" w:rsidRDefault="0023658E" w:rsidP="0023658E">
      <w:pPr>
        <w:pStyle w:val="PlainText"/>
      </w:pPr>
      <w:r>
        <w:t>2.  Peak Season is extremely busy, with higher than normal volumes of POV</w:t>
      </w:r>
    </w:p>
    <w:p w:rsidR="0023658E" w:rsidRDefault="0023658E" w:rsidP="0023658E">
      <w:pPr>
        <w:pStyle w:val="PlainText"/>
      </w:pPr>
      <w:r>
        <w:t>shipments occurring between the months of May and September.</w:t>
      </w:r>
    </w:p>
    <w:p w:rsidR="0023658E" w:rsidRDefault="0023658E" w:rsidP="0023658E">
      <w:pPr>
        <w:pStyle w:val="PlainText"/>
      </w:pPr>
    </w:p>
    <w:p w:rsidR="0023658E" w:rsidRDefault="0023658E" w:rsidP="0023658E">
      <w:pPr>
        <w:pStyle w:val="PlainText"/>
      </w:pPr>
      <w:r>
        <w:t>3.  Diligent planning, attention to detail, and flexibility are key elements</w:t>
      </w:r>
    </w:p>
    <w:p w:rsidR="0023658E" w:rsidRDefault="0023658E" w:rsidP="0023658E">
      <w:pPr>
        <w:pStyle w:val="PlainText"/>
      </w:pPr>
      <w:r>
        <w:t>to reducing the stress of a peak season move.  Being an informed customer is</w:t>
      </w:r>
    </w:p>
    <w:p w:rsidR="0023658E" w:rsidRDefault="0023658E" w:rsidP="0023658E">
      <w:pPr>
        <w:pStyle w:val="PlainText"/>
      </w:pPr>
      <w:r>
        <w:t>always wise before utilizing any service or provider.  Below are several</w:t>
      </w:r>
    </w:p>
    <w:p w:rsidR="0023658E" w:rsidRDefault="0023658E" w:rsidP="0023658E">
      <w:pPr>
        <w:pStyle w:val="PlainText"/>
      </w:pPr>
      <w:r>
        <w:t xml:space="preserve">recommendations based on previous peak season lessons learned:  </w:t>
      </w:r>
    </w:p>
    <w:p w:rsidR="0023658E" w:rsidRDefault="0023658E" w:rsidP="0023658E">
      <w:pPr>
        <w:pStyle w:val="PlainText"/>
      </w:pPr>
    </w:p>
    <w:p w:rsidR="0023658E" w:rsidRDefault="0023658E" w:rsidP="0023658E">
      <w:pPr>
        <w:pStyle w:val="PlainText"/>
      </w:pPr>
      <w:r>
        <w:t>a.</w:t>
      </w:r>
      <w:r>
        <w:tab/>
        <w:t xml:space="preserve">Once you receive orders, immediately begin planning your move. </w:t>
      </w:r>
    </w:p>
    <w:p w:rsidR="0023658E" w:rsidRDefault="0023658E" w:rsidP="0023658E">
      <w:pPr>
        <w:pStyle w:val="PlainText"/>
      </w:pPr>
      <w:r>
        <w:t>b.</w:t>
      </w:r>
      <w:r>
        <w:tab/>
        <w:t>Contact your local PPSO/PPO for assistance with POV shipment transit</w:t>
      </w:r>
    </w:p>
    <w:p w:rsidR="0023658E" w:rsidRDefault="0023658E" w:rsidP="0023658E">
      <w:pPr>
        <w:pStyle w:val="PlainText"/>
      </w:pPr>
      <w:r>
        <w:t>times for planning purposes.</w:t>
      </w:r>
    </w:p>
    <w:p w:rsidR="0023658E" w:rsidRDefault="0023658E" w:rsidP="0023658E">
      <w:pPr>
        <w:pStyle w:val="PlainText"/>
      </w:pPr>
      <w:r>
        <w:t>c.</w:t>
      </w:r>
      <w:r>
        <w:tab/>
        <w:t>The PPSO/PPO will assist in counseling customers and providing</w:t>
      </w:r>
    </w:p>
    <w:p w:rsidR="0023658E" w:rsidRDefault="0023658E" w:rsidP="0023658E">
      <w:pPr>
        <w:pStyle w:val="PlainText"/>
      </w:pPr>
      <w:r>
        <w:t>guidance on POV shipments and authorized Vehicle Processing Centers (VPC)</w:t>
      </w:r>
    </w:p>
    <w:p w:rsidR="0023658E" w:rsidRDefault="0023658E" w:rsidP="0023658E">
      <w:pPr>
        <w:pStyle w:val="PlainText"/>
      </w:pPr>
      <w:r>
        <w:t>turn-in and pick-up locations (DTR Part IV, Attachment K3) and POV Storage</w:t>
      </w:r>
    </w:p>
    <w:p w:rsidR="0023658E" w:rsidRDefault="0023658E" w:rsidP="0023658E">
      <w:pPr>
        <w:pStyle w:val="PlainText"/>
      </w:pPr>
      <w:r>
        <w:t>(DTR Part IV, Attachment K4).</w:t>
      </w:r>
    </w:p>
    <w:p w:rsidR="0023658E" w:rsidRDefault="0023658E" w:rsidP="0023658E">
      <w:pPr>
        <w:pStyle w:val="PlainText"/>
      </w:pPr>
    </w:p>
    <w:p w:rsidR="0023658E" w:rsidRDefault="0023658E" w:rsidP="0023658E">
      <w:pPr>
        <w:pStyle w:val="PlainText"/>
      </w:pPr>
      <w:r>
        <w:t>4. As International Auto Logistics (IAL) begins its second year as the</w:t>
      </w:r>
    </w:p>
    <w:p w:rsidR="0023658E" w:rsidRDefault="0023658E" w:rsidP="0023658E">
      <w:pPr>
        <w:pStyle w:val="PlainText"/>
      </w:pPr>
      <w:r>
        <w:t>Global POV contractor, the following will aid customers in planning,</w:t>
      </w:r>
    </w:p>
    <w:p w:rsidR="0023658E" w:rsidRDefault="0023658E" w:rsidP="0023658E">
      <w:pPr>
        <w:pStyle w:val="PlainText"/>
      </w:pPr>
      <w:r>
        <w:t xml:space="preserve">shipping, tracking POVs, and contacting the Global POV contractor:  </w:t>
      </w:r>
    </w:p>
    <w:p w:rsidR="0023658E" w:rsidRDefault="0023658E" w:rsidP="0023658E">
      <w:pPr>
        <w:pStyle w:val="PlainText"/>
      </w:pPr>
    </w:p>
    <w:p w:rsidR="0023658E" w:rsidRDefault="0023658E" w:rsidP="0023658E">
      <w:pPr>
        <w:pStyle w:val="PlainText"/>
      </w:pPr>
      <w:r>
        <w:t>a.</w:t>
      </w:r>
      <w:r>
        <w:tab/>
        <w:t>Customers can obtain detailed information on the shipment and</w:t>
      </w:r>
    </w:p>
    <w:p w:rsidR="0023658E" w:rsidRDefault="0023658E" w:rsidP="0023658E">
      <w:pPr>
        <w:pStyle w:val="PlainText"/>
      </w:pPr>
      <w:r>
        <w:t>storage of their POV from the IAL website at: https://www.pcsmypov.com</w:t>
      </w:r>
    </w:p>
    <w:p w:rsidR="0023658E" w:rsidRDefault="0023658E" w:rsidP="0023658E">
      <w:pPr>
        <w:pStyle w:val="PlainText"/>
      </w:pPr>
      <w:r>
        <w:t>b.</w:t>
      </w:r>
      <w:r>
        <w:tab/>
        <w:t>Based on entitlements, in accordance with the Joint Travel</w:t>
      </w:r>
    </w:p>
    <w:p w:rsidR="0023658E" w:rsidRDefault="0023658E" w:rsidP="0023658E">
      <w:pPr>
        <w:pStyle w:val="PlainText"/>
      </w:pPr>
      <w:r>
        <w:t>Regulations, Chapter 5, Paragraph 5350, POVs can be turned in at the closest</w:t>
      </w:r>
    </w:p>
    <w:p w:rsidR="0023658E" w:rsidRDefault="0023658E" w:rsidP="0023658E">
      <w:pPr>
        <w:pStyle w:val="PlainText"/>
      </w:pPr>
      <w:r>
        <w:t>VPC to the member's duty station, or any VPC between the old and new duty</w:t>
      </w:r>
    </w:p>
    <w:p w:rsidR="0023658E" w:rsidRDefault="0023658E" w:rsidP="0023658E">
      <w:pPr>
        <w:pStyle w:val="PlainText"/>
      </w:pPr>
      <w:r>
        <w:t>stations. Locations and contact information for contractor operated VPCs can</w:t>
      </w:r>
    </w:p>
    <w:p w:rsidR="0023658E" w:rsidRDefault="0023658E" w:rsidP="0023658E">
      <w:pPr>
        <w:pStyle w:val="PlainText"/>
      </w:pPr>
      <w:r>
        <w:t>be found at https://www.pcsmypov.com/locations.</w:t>
      </w:r>
    </w:p>
    <w:p w:rsidR="0023658E" w:rsidRDefault="0023658E" w:rsidP="0023658E">
      <w:pPr>
        <w:pStyle w:val="PlainText"/>
      </w:pPr>
      <w:r>
        <w:t>c.</w:t>
      </w:r>
      <w:r>
        <w:tab/>
        <w:t>POV Turn-In Procedures: IAL does not require an appointment to</w:t>
      </w:r>
    </w:p>
    <w:p w:rsidR="0023658E" w:rsidRDefault="0023658E" w:rsidP="0023658E">
      <w:pPr>
        <w:pStyle w:val="PlainText"/>
      </w:pPr>
      <w:r>
        <w:t>accept the turn-in of a POV at the VPC. A majority of POVs are handled on a</w:t>
      </w:r>
    </w:p>
    <w:p w:rsidR="0023658E" w:rsidRDefault="0023658E" w:rsidP="0023658E">
      <w:pPr>
        <w:pStyle w:val="PlainText"/>
      </w:pPr>
      <w:r>
        <w:t>walk-in basis. However, IAL recommends the use of the appointment system,</w:t>
      </w:r>
    </w:p>
    <w:p w:rsidR="0023658E" w:rsidRDefault="0023658E" w:rsidP="0023658E">
      <w:pPr>
        <w:pStyle w:val="PlainText"/>
      </w:pPr>
      <w:r>
        <w:t>which can be scheduled at https://www.pcsmypov.com/turnin or by calling the</w:t>
      </w:r>
    </w:p>
    <w:p w:rsidR="0023658E" w:rsidRDefault="0023658E" w:rsidP="0023658E">
      <w:pPr>
        <w:pStyle w:val="PlainText"/>
      </w:pPr>
      <w:r>
        <w:t>VPC. Customers are required to provide a valid email address which must be</w:t>
      </w:r>
    </w:p>
    <w:p w:rsidR="0023658E" w:rsidRDefault="0023658E" w:rsidP="0023658E">
      <w:pPr>
        <w:pStyle w:val="PlainText"/>
      </w:pPr>
      <w:r>
        <w:t>accessible 24/7.  IAL's webpage provides additional information to assist in</w:t>
      </w:r>
    </w:p>
    <w:p w:rsidR="0023658E" w:rsidRDefault="0023658E" w:rsidP="0023658E">
      <w:pPr>
        <w:pStyle w:val="PlainText"/>
      </w:pPr>
      <w:r>
        <w:t>the smooth processing of a customer's POV, to include all necessary</w:t>
      </w:r>
    </w:p>
    <w:p w:rsidR="0023658E" w:rsidRDefault="0023658E" w:rsidP="0023658E">
      <w:pPr>
        <w:pStyle w:val="PlainText"/>
      </w:pPr>
      <w:r>
        <w:t>documentation for POV turn-in and shipment. Printing, completing and</w:t>
      </w:r>
    </w:p>
    <w:p w:rsidR="0023658E" w:rsidRDefault="0023658E" w:rsidP="0023658E">
      <w:pPr>
        <w:pStyle w:val="PlainText"/>
      </w:pPr>
      <w:r>
        <w:t>bringing the "IAL Shipping Instruction Form" with you to the VPC will</w:t>
      </w:r>
    </w:p>
    <w:p w:rsidR="0023658E" w:rsidRDefault="0023658E" w:rsidP="0023658E">
      <w:pPr>
        <w:pStyle w:val="PlainText"/>
      </w:pPr>
      <w:r>
        <w:t xml:space="preserve">expedite the turn-in process. </w:t>
      </w:r>
    </w:p>
    <w:p w:rsidR="0023658E" w:rsidRDefault="0023658E" w:rsidP="0023658E">
      <w:pPr>
        <w:pStyle w:val="PlainText"/>
      </w:pPr>
      <w:r>
        <w:t>d.</w:t>
      </w:r>
      <w:r>
        <w:tab/>
        <w:t>Tracking POVs: Customers may check the status of their POV by</w:t>
      </w:r>
    </w:p>
    <w:p w:rsidR="0023658E" w:rsidRDefault="0023658E" w:rsidP="0023658E">
      <w:pPr>
        <w:pStyle w:val="PlainText"/>
      </w:pPr>
      <w:r>
        <w:t xml:space="preserve">selecting "ITV Lookup" from the IAL Homepage at https://www.pcsmypov.com.  </w:t>
      </w:r>
    </w:p>
    <w:p w:rsidR="0023658E" w:rsidRDefault="0023658E" w:rsidP="0023658E">
      <w:pPr>
        <w:pStyle w:val="PlainText"/>
      </w:pPr>
      <w:r>
        <w:t>Customers must enter their Shipping Instruction Number. The Vehicle Tracking</w:t>
      </w:r>
    </w:p>
    <w:p w:rsidR="0023658E" w:rsidRDefault="0023658E" w:rsidP="0023658E">
      <w:pPr>
        <w:pStyle w:val="PlainText"/>
      </w:pPr>
      <w:r>
        <w:t>screen will provide transit information, including the required delivery</w:t>
      </w:r>
    </w:p>
    <w:p w:rsidR="0023658E" w:rsidRDefault="0023658E" w:rsidP="0023658E">
      <w:pPr>
        <w:pStyle w:val="PlainText"/>
      </w:pPr>
      <w:r>
        <w:t xml:space="preserve">date. </w:t>
      </w:r>
    </w:p>
    <w:p w:rsidR="0023658E" w:rsidRDefault="0023658E" w:rsidP="0023658E">
      <w:pPr>
        <w:pStyle w:val="PlainText"/>
      </w:pPr>
      <w:r>
        <w:t>e.</w:t>
      </w:r>
      <w:r>
        <w:tab/>
        <w:t>POV Pick-Up Procedures: To ensure the POV is available for pick-up,</w:t>
      </w:r>
    </w:p>
    <w:p w:rsidR="0023658E" w:rsidRDefault="0023658E" w:rsidP="0023658E">
      <w:pPr>
        <w:pStyle w:val="PlainText"/>
      </w:pPr>
      <w:r>
        <w:t>customers must have received a notification from the VPC and/or contacted</w:t>
      </w:r>
    </w:p>
    <w:p w:rsidR="0023658E" w:rsidRDefault="0023658E" w:rsidP="0023658E">
      <w:pPr>
        <w:pStyle w:val="PlainText"/>
      </w:pPr>
      <w:r>
        <w:t>the VPC and received confirmation that the vehicle is available for pickup.</w:t>
      </w:r>
    </w:p>
    <w:p w:rsidR="0023658E" w:rsidRDefault="0023658E" w:rsidP="0023658E">
      <w:pPr>
        <w:pStyle w:val="PlainText"/>
      </w:pPr>
      <w:r>
        <w:t>Procedures for picking up a POV are also found on IAL's website under the</w:t>
      </w:r>
    </w:p>
    <w:p w:rsidR="0023658E" w:rsidRDefault="0023658E" w:rsidP="0023658E">
      <w:pPr>
        <w:pStyle w:val="PlainText"/>
      </w:pPr>
      <w:r>
        <w:t xml:space="preserve">"Pick Up" tab. </w:t>
      </w:r>
    </w:p>
    <w:p w:rsidR="0023658E" w:rsidRDefault="0023658E" w:rsidP="0023658E">
      <w:pPr>
        <w:pStyle w:val="PlainText"/>
      </w:pPr>
      <w:r>
        <w:t>f.</w:t>
      </w:r>
      <w:r>
        <w:tab/>
        <w:t>POV Storage Procedures: All pertinent information for POV storage</w:t>
      </w:r>
    </w:p>
    <w:p w:rsidR="0023658E" w:rsidRDefault="0023658E" w:rsidP="0023658E">
      <w:pPr>
        <w:pStyle w:val="PlainText"/>
      </w:pPr>
      <w:r>
        <w:t>may be found at https://www.pcsmypov.com/storage. Additionally, customers</w:t>
      </w:r>
    </w:p>
    <w:p w:rsidR="0023658E" w:rsidRDefault="0023658E" w:rsidP="0023658E">
      <w:pPr>
        <w:pStyle w:val="PlainText"/>
      </w:pPr>
      <w:r>
        <w:t>are asked to review the requirements of the DTR, Part IV, Attachment K4,</w:t>
      </w:r>
    </w:p>
    <w:p w:rsidR="0023658E" w:rsidRDefault="0023658E" w:rsidP="0023658E">
      <w:pPr>
        <w:pStyle w:val="PlainText"/>
      </w:pPr>
      <w:r>
        <w:t>Storing Your POV, Section H, "Member Responsibilities".</w:t>
      </w:r>
    </w:p>
    <w:p w:rsidR="0023658E" w:rsidRDefault="0023658E" w:rsidP="0023658E">
      <w:pPr>
        <w:pStyle w:val="PlainText"/>
      </w:pPr>
      <w:r>
        <w:t>g.</w:t>
      </w:r>
      <w:r>
        <w:tab/>
        <w:t>IAL's Customer Service toll free number is 855-389-9499.  This</w:t>
      </w:r>
    </w:p>
    <w:p w:rsidR="0023658E" w:rsidRDefault="0023658E" w:rsidP="0023658E">
      <w:pPr>
        <w:pStyle w:val="PlainText"/>
      </w:pPr>
      <w:r>
        <w:t>number will reach a call center that is operated 24/7.  Customers can also</w:t>
      </w:r>
    </w:p>
    <w:p w:rsidR="0023658E" w:rsidRDefault="0023658E" w:rsidP="0023658E">
      <w:pPr>
        <w:pStyle w:val="PlainText"/>
      </w:pPr>
      <w:r>
        <w:t>contact the VPC locations directly by calling the phone numbers provided on</w:t>
      </w:r>
    </w:p>
    <w:p w:rsidR="0023658E" w:rsidRDefault="0023658E" w:rsidP="0023658E">
      <w:pPr>
        <w:pStyle w:val="PlainText"/>
      </w:pPr>
      <w:r>
        <w:t xml:space="preserve">IAL's website as indicated below.  </w:t>
      </w:r>
    </w:p>
    <w:p w:rsidR="0023658E" w:rsidRDefault="0023658E" w:rsidP="0023658E">
      <w:pPr>
        <w:pStyle w:val="PlainText"/>
      </w:pPr>
    </w:p>
    <w:p w:rsidR="0023658E" w:rsidRDefault="0023658E" w:rsidP="0023658E">
      <w:pPr>
        <w:pStyle w:val="PlainText"/>
      </w:pPr>
      <w:r>
        <w:t>5.  During the processing of your POV (both at drop off and pick up), you</w:t>
      </w:r>
    </w:p>
    <w:p w:rsidR="0023658E" w:rsidRDefault="0023658E" w:rsidP="0023658E">
      <w:pPr>
        <w:pStyle w:val="PlainText"/>
      </w:pPr>
      <w:r>
        <w:t>are highly encouraged to complete an IAL Customer Comment Card. Your</w:t>
      </w:r>
    </w:p>
    <w:p w:rsidR="0023658E" w:rsidRDefault="0023658E" w:rsidP="0023658E">
      <w:pPr>
        <w:pStyle w:val="PlainText"/>
      </w:pPr>
      <w:r>
        <w:t>feedback is vital to the program, and helps assess the quality of the</w:t>
      </w:r>
    </w:p>
    <w:p w:rsidR="0023658E" w:rsidRDefault="0023658E" w:rsidP="0023658E">
      <w:pPr>
        <w:pStyle w:val="PlainText"/>
      </w:pPr>
      <w:r>
        <w:t xml:space="preserve">services provided, and identify opportunities for improvement. </w:t>
      </w:r>
    </w:p>
    <w:p w:rsidR="0023658E" w:rsidRDefault="0023658E" w:rsidP="0023658E">
      <w:pPr>
        <w:pStyle w:val="PlainText"/>
      </w:pPr>
    </w:p>
    <w:p w:rsidR="0023658E" w:rsidRDefault="0023658E" w:rsidP="0023658E">
      <w:pPr>
        <w:pStyle w:val="PlainText"/>
      </w:pPr>
      <w:r>
        <w:t>6.  Issue Resolution: Customers should address questions and concerns with</w:t>
      </w:r>
    </w:p>
    <w:p w:rsidR="0023658E" w:rsidRDefault="0023658E" w:rsidP="0023658E">
      <w:pPr>
        <w:pStyle w:val="PlainText"/>
      </w:pPr>
      <w:r>
        <w:t>the IAL VPC Manager or IAL Customer Service, toll free (855) 389-9499, or</w:t>
      </w:r>
    </w:p>
    <w:p w:rsidR="0023658E" w:rsidRDefault="0023658E" w:rsidP="0023658E">
      <w:pPr>
        <w:pStyle w:val="PlainText"/>
      </w:pPr>
      <w:r>
        <w:t>with SDDC at usarmy.sddc.mbx.ppty@mail.mil. For additional assistance with</w:t>
      </w:r>
    </w:p>
    <w:p w:rsidR="0023658E" w:rsidRDefault="0023658E" w:rsidP="0023658E">
      <w:pPr>
        <w:pStyle w:val="PlainText"/>
      </w:pPr>
      <w:r>
        <w:t>questions and concerns, SDDC may be contacted at</w:t>
      </w:r>
    </w:p>
    <w:p w:rsidR="0023658E" w:rsidRDefault="0023658E" w:rsidP="0023658E">
      <w:pPr>
        <w:pStyle w:val="PlainText"/>
      </w:pPr>
      <w:r>
        <w:t>usarmy.scott.sddc.mbx.pov-ig-response@mail.mil.</w:t>
      </w:r>
    </w:p>
    <w:p w:rsidR="0023658E" w:rsidRDefault="0023658E" w:rsidP="0023658E">
      <w:pPr>
        <w:pStyle w:val="PlainText"/>
      </w:pPr>
    </w:p>
    <w:p w:rsidR="0023658E" w:rsidRDefault="0023658E" w:rsidP="0023658E">
      <w:pPr>
        <w:pStyle w:val="PlainText"/>
      </w:pPr>
      <w:r>
        <w:t>7.  This is a coordinated SDDC and IAL advisory and is approved for release</w:t>
      </w:r>
    </w:p>
    <w:p w:rsidR="0023658E" w:rsidRDefault="0023658E" w:rsidP="0023658E">
      <w:pPr>
        <w:pStyle w:val="PlainText"/>
      </w:pPr>
      <w:r>
        <w:t xml:space="preserve">by CAPT Aaron K. Stanley, Director Personal Property, HQ SDDC.  </w:t>
      </w:r>
    </w:p>
    <w:p w:rsidR="0023658E" w:rsidRDefault="0023658E" w:rsidP="0023658E">
      <w:pPr>
        <w:pStyle w:val="PlainText"/>
      </w:pPr>
    </w:p>
    <w:p w:rsidR="0023658E" w:rsidRDefault="0023658E" w:rsidP="0023658E">
      <w:pPr>
        <w:pStyle w:val="PlainText"/>
      </w:pPr>
    </w:p>
    <w:p w:rsidR="0023658E" w:rsidRDefault="0023658E" w:rsidP="0023658E">
      <w:pPr>
        <w:pStyle w:val="PlainText"/>
      </w:pPr>
    </w:p>
    <w:p w:rsidR="0023658E" w:rsidRDefault="0023658E" w:rsidP="0023658E">
      <w:pPr>
        <w:pStyle w:val="PlainText"/>
      </w:pPr>
      <w:r>
        <w:t>Classification: UNCLASSIFIED</w:t>
      </w:r>
    </w:p>
    <w:p w:rsidR="0023658E" w:rsidRDefault="0023658E" w:rsidP="0023658E">
      <w:pPr>
        <w:pStyle w:val="PlainText"/>
      </w:pPr>
      <w:r>
        <w:t>Caveats: NONE</w:t>
      </w:r>
    </w:p>
    <w:p w:rsidR="00191989" w:rsidRDefault="00191989"/>
    <w:sectPr w:rsidR="00191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58E"/>
    <w:rsid w:val="00191989"/>
    <w:rsid w:val="0023658E"/>
    <w:rsid w:val="007B5FB7"/>
    <w:rsid w:val="00B8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3658E"/>
    <w:pPr>
      <w:spacing w:after="0" w:line="240" w:lineRule="auto"/>
    </w:pPr>
    <w:rPr>
      <w:rFonts w:ascii="Tahoma" w:eastAsia="Times New Roman" w:hAnsi="Tahoma" w:cs="Times New Roman"/>
      <w:color w:val="00000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658E"/>
    <w:rPr>
      <w:rFonts w:ascii="Tahoma" w:eastAsia="Times New Roman" w:hAnsi="Tahoma" w:cs="Times New Roman"/>
      <w:color w:val="00000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3658E"/>
    <w:pPr>
      <w:spacing w:after="0" w:line="240" w:lineRule="auto"/>
    </w:pPr>
    <w:rPr>
      <w:rFonts w:ascii="Tahoma" w:eastAsia="Times New Roman" w:hAnsi="Tahoma" w:cs="Times New Roman"/>
      <w:color w:val="00000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658E"/>
    <w:rPr>
      <w:rFonts w:ascii="Tahoma" w:eastAsia="Times New Roman" w:hAnsi="Tahoma" w:cs="Times New Roman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Hyden CIV Frederick D</dc:creator>
  <cp:lastModifiedBy>Chapman CTR Scott</cp:lastModifiedBy>
  <cp:revision>1</cp:revision>
  <dcterms:created xsi:type="dcterms:W3CDTF">2015-03-18T18:04:00Z</dcterms:created>
  <dcterms:modified xsi:type="dcterms:W3CDTF">2015-03-18T18:04:00Z</dcterms:modified>
</cp:coreProperties>
</file>