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0D" w:rsidRPr="00EA440D" w:rsidRDefault="00EA440D" w:rsidP="000B43E9">
      <w:pPr>
        <w:pStyle w:val="PlainText"/>
        <w:rPr>
          <w:b/>
        </w:rPr>
      </w:pPr>
      <w:r w:rsidRPr="00EA440D">
        <w:rPr>
          <w:b/>
        </w:rPr>
        <w:t>Instructions for MCSS studies nomination</w:t>
      </w:r>
    </w:p>
    <w:p w:rsidR="00EA440D" w:rsidRDefault="00EA440D" w:rsidP="000B43E9">
      <w:pPr>
        <w:pStyle w:val="PlainText"/>
      </w:pPr>
    </w:p>
    <w:p w:rsidR="000B43E9" w:rsidRDefault="00053A71" w:rsidP="000B43E9">
      <w:pPr>
        <w:pStyle w:val="PlainText"/>
      </w:pPr>
      <w:r>
        <w:t xml:space="preserve">LP, LB, LK, </w:t>
      </w:r>
      <w:r w:rsidR="00954E10">
        <w:t xml:space="preserve">MCICOM, and MCLC should each </w:t>
      </w:r>
      <w:r w:rsidR="00EA512B">
        <w:t xml:space="preserve">work to identify and prioritize meaningful topics that will assist them in solving critical problems.  </w:t>
      </w:r>
      <w:r w:rsidR="00236D34">
        <w:t xml:space="preserve">Study nominations will be considered based on impact, suitability for Operations Research (OR), sponsorship and integration, and scope and resource requirement/availability.  In order to ensure a nomination is competitive, pay particular attention to scope and be prepared to demonstrate that any required data exists </w:t>
      </w:r>
      <w:r w:rsidR="00B774E3">
        <w:t xml:space="preserve">and will be available </w:t>
      </w:r>
      <w:r w:rsidR="00236D34">
        <w:t xml:space="preserve">to support the study.  </w:t>
      </w:r>
      <w:r w:rsidR="00EA512B">
        <w:t>L</w:t>
      </w:r>
      <w:r w:rsidR="000B43E9">
        <w:t xml:space="preserve">X </w:t>
      </w:r>
      <w:r w:rsidR="00856A2C">
        <w:t xml:space="preserve">stands ready to </w:t>
      </w:r>
      <w:r w:rsidR="00EA512B">
        <w:t xml:space="preserve">assist in scoping the </w:t>
      </w:r>
      <w:r w:rsidR="00856A2C">
        <w:t>proposals</w:t>
      </w:r>
      <w:r w:rsidR="00EA512B">
        <w:t xml:space="preserve"> and</w:t>
      </w:r>
      <w:r w:rsidR="000B43E9">
        <w:t xml:space="preserve"> </w:t>
      </w:r>
      <w:r w:rsidR="00D27F1F">
        <w:t xml:space="preserve">to </w:t>
      </w:r>
      <w:r w:rsidR="00954E10">
        <w:t>facilitate the submission process</w:t>
      </w:r>
      <w:r w:rsidR="00856A2C">
        <w:t>.</w:t>
      </w:r>
    </w:p>
    <w:p w:rsidR="00EE61B5" w:rsidRDefault="00EE61B5" w:rsidP="000B43E9">
      <w:pPr>
        <w:pStyle w:val="PlainText"/>
      </w:pPr>
    </w:p>
    <w:p w:rsidR="00EE61B5" w:rsidRDefault="000B15EB" w:rsidP="000B43E9">
      <w:pPr>
        <w:pStyle w:val="PlainText"/>
        <w:rPr>
          <w:b/>
        </w:rPr>
      </w:pPr>
      <w:r>
        <w:rPr>
          <w:b/>
        </w:rPr>
        <w:t>**</w:t>
      </w:r>
      <w:r w:rsidR="00EE61B5" w:rsidRPr="000B15EB">
        <w:rPr>
          <w:b/>
        </w:rPr>
        <w:t>Studies nominations need to be accompanied by and endorsement letter from CG, ADC, division director or their deputy.</w:t>
      </w:r>
    </w:p>
    <w:p w:rsidR="00C537F5" w:rsidRDefault="00C537F5" w:rsidP="000B43E9">
      <w:pPr>
        <w:pStyle w:val="PlainText"/>
        <w:rPr>
          <w:b/>
        </w:rPr>
      </w:pPr>
    </w:p>
    <w:p w:rsidR="000B43E9" w:rsidRDefault="00236D34" w:rsidP="000B43E9">
      <w:pPr>
        <w:pStyle w:val="PlainText"/>
      </w:pPr>
      <w:r>
        <w:t>Study nominations will be submitted to LX u</w:t>
      </w:r>
      <w:r w:rsidR="00EA440D">
        <w:t xml:space="preserve">sing the </w:t>
      </w:r>
      <w:r w:rsidR="00643DD2">
        <w:t>template provided.</w:t>
      </w:r>
      <w:r w:rsidR="00B774E3">
        <w:t xml:space="preserve">  </w:t>
      </w:r>
      <w:r w:rsidR="000B43E9" w:rsidRPr="00B774E3">
        <w:t xml:space="preserve">When submitting </w:t>
      </w:r>
      <w:r w:rsidR="002D0A52">
        <w:t>a nomination</w:t>
      </w:r>
      <w:r w:rsidR="00B774E3">
        <w:t>,</w:t>
      </w:r>
      <w:r w:rsidR="000B43E9" w:rsidRPr="00B774E3">
        <w:t xml:space="preserve"> please append the file name by inserting the title of the study and identification of your section</w:t>
      </w:r>
      <w:r w:rsidR="00B774E3">
        <w:t xml:space="preserve"> </w:t>
      </w:r>
      <w:r w:rsidR="002834F4">
        <w:t xml:space="preserve">in parentheses </w:t>
      </w:r>
      <w:r w:rsidR="00B774E3" w:rsidRPr="00B774E3">
        <w:t>in the file name</w:t>
      </w:r>
      <w:r w:rsidR="00B774E3">
        <w:t xml:space="preserve"> i</w:t>
      </w:r>
      <w:r w:rsidR="002D0A52">
        <w:t>n place of “</w:t>
      </w:r>
      <w:r w:rsidR="002834F4">
        <w:t xml:space="preserve">Nom </w:t>
      </w:r>
      <w:proofErr w:type="spellStart"/>
      <w:r w:rsidR="002D0A52">
        <w:t>Ltr</w:t>
      </w:r>
      <w:proofErr w:type="spellEnd"/>
      <w:r w:rsidR="002D0A52">
        <w:t>.”</w:t>
      </w:r>
      <w:r w:rsidR="002834F4">
        <w:t xml:space="preserve"> (e.g. “MCSS FY14-</w:t>
      </w:r>
      <w:r w:rsidR="00FD354A">
        <w:t>3</w:t>
      </w:r>
      <w:r w:rsidR="002834F4">
        <w:t xml:space="preserve"> PPB Power Resiliency (MCLC)”</w:t>
      </w:r>
    </w:p>
    <w:p w:rsidR="00AF1DD5" w:rsidRDefault="00AF1DD5" w:rsidP="000B43E9">
      <w:pPr>
        <w:pStyle w:val="PlainText"/>
      </w:pPr>
    </w:p>
    <w:p w:rsidR="000B43E9" w:rsidRDefault="000B43E9" w:rsidP="000B43E9">
      <w:pPr>
        <w:pStyle w:val="PlainText"/>
      </w:pPr>
      <w:r>
        <w:t xml:space="preserve">Guidance to help scope MCSS nominations is provided </w:t>
      </w:r>
      <w:r w:rsidR="0009706B">
        <w:t>as follows</w:t>
      </w:r>
      <w:r>
        <w:t>:</w:t>
      </w:r>
    </w:p>
    <w:p w:rsidR="000B43E9" w:rsidRDefault="000B43E9" w:rsidP="000B43E9">
      <w:pPr>
        <w:pStyle w:val="PlainText"/>
      </w:pPr>
    </w:p>
    <w:p w:rsidR="000B43E9" w:rsidRPr="002D0A52" w:rsidRDefault="000B43E9" w:rsidP="000B43E9">
      <w:pPr>
        <w:pStyle w:val="PlainText"/>
      </w:pPr>
      <w:r w:rsidRPr="002D0A52">
        <w:t>1. MCSS Objectives. The MCSS ensures the Marine Corps has a greater understanding of issues and alternatives concerning organizations, tactics, doctrine, policies, force plans, strategies, procedures, intelligence, weapon selection, logistics, systems, and programs and resource allocations by providing the analytical support for decision makers as follows:</w:t>
      </w:r>
    </w:p>
    <w:p w:rsidR="000B43E9" w:rsidRPr="002D0A52" w:rsidRDefault="000B43E9" w:rsidP="000B43E9">
      <w:pPr>
        <w:pStyle w:val="PlainText"/>
      </w:pPr>
      <w:r w:rsidRPr="002D0A52">
        <w:t xml:space="preserve">  a. Provide analysis that shapes the future direction of the Marine Corps and provides an independent and objective</w:t>
      </w:r>
      <w:r w:rsidR="00D27F1F" w:rsidRPr="002D0A52">
        <w:t xml:space="preserve"> </w:t>
      </w:r>
      <w:r w:rsidRPr="002D0A52">
        <w:t>analytical basis for decision-making.</w:t>
      </w:r>
    </w:p>
    <w:p w:rsidR="000B43E9" w:rsidRPr="002D0A52" w:rsidRDefault="000B43E9" w:rsidP="000B43E9">
      <w:pPr>
        <w:pStyle w:val="PlainText"/>
      </w:pPr>
      <w:r w:rsidRPr="002D0A52">
        <w:t xml:space="preserve">  b. Conduct studies and analyses that provide organized analytical assessments or evaluations in support of policy</w:t>
      </w:r>
    </w:p>
    <w:p w:rsidR="000B43E9" w:rsidRPr="002D0A52" w:rsidRDefault="000B43E9" w:rsidP="000B43E9">
      <w:pPr>
        <w:pStyle w:val="PlainText"/>
      </w:pPr>
      <w:proofErr w:type="gramStart"/>
      <w:r w:rsidRPr="002D0A52">
        <w:t>development</w:t>
      </w:r>
      <w:proofErr w:type="gramEnd"/>
      <w:r w:rsidRPr="002D0A52">
        <w:t>, decision-making, management, or administration. Examples include:</w:t>
      </w:r>
    </w:p>
    <w:p w:rsidR="000B43E9" w:rsidRPr="002D0A52" w:rsidRDefault="000B43E9" w:rsidP="000B43E9">
      <w:pPr>
        <w:pStyle w:val="PlainText"/>
      </w:pPr>
      <w:r w:rsidRPr="002D0A52">
        <w:t xml:space="preserve">      (1) Cost, benefit or effectiveness analyses of concepts, plans, tactics, forces, systems, policies, personnel management methods, and programs.</w:t>
      </w:r>
    </w:p>
    <w:p w:rsidR="000B43E9" w:rsidRPr="002D0A52" w:rsidRDefault="000B43E9" w:rsidP="000B43E9">
      <w:pPr>
        <w:pStyle w:val="PlainText"/>
      </w:pPr>
      <w:r w:rsidRPr="002D0A52">
        <w:t xml:space="preserve">      (2) Studies specifying the application of information technology and ot</w:t>
      </w:r>
      <w:bookmarkStart w:id="0" w:name="_GoBack"/>
      <w:bookmarkEnd w:id="0"/>
      <w:r w:rsidRPr="002D0A52">
        <w:t>her information resources to support missions and objectives.</w:t>
      </w:r>
    </w:p>
    <w:p w:rsidR="000B43E9" w:rsidRPr="002D0A52" w:rsidRDefault="000B43E9" w:rsidP="000B43E9">
      <w:pPr>
        <w:pStyle w:val="PlainText"/>
      </w:pPr>
      <w:r w:rsidRPr="002D0A52">
        <w:t xml:space="preserve">      (3) Technology assessments and management and operations research studies in support of R&amp;D objectives.</w:t>
      </w:r>
    </w:p>
    <w:p w:rsidR="000B43E9" w:rsidRPr="002D0A52" w:rsidRDefault="000B43E9" w:rsidP="000B43E9">
      <w:pPr>
        <w:pStyle w:val="PlainText"/>
      </w:pPr>
      <w:r w:rsidRPr="002D0A52">
        <w:t xml:space="preserve">      (4) Evaluations of foreign forces and equipment capabilities, foreign threats, net assessments and geopolitical</w:t>
      </w:r>
    </w:p>
    <w:p w:rsidR="000B43E9" w:rsidRPr="002D0A52" w:rsidRDefault="000B43E9" w:rsidP="000B43E9">
      <w:pPr>
        <w:pStyle w:val="PlainText"/>
      </w:pPr>
      <w:proofErr w:type="gramStart"/>
      <w:r w:rsidRPr="002D0A52">
        <w:t>subjects</w:t>
      </w:r>
      <w:proofErr w:type="gramEnd"/>
      <w:r w:rsidRPr="002D0A52">
        <w:t>.</w:t>
      </w:r>
    </w:p>
    <w:p w:rsidR="000B43E9" w:rsidRPr="002D0A52" w:rsidRDefault="000B43E9" w:rsidP="000B43E9">
      <w:pPr>
        <w:pStyle w:val="PlainText"/>
      </w:pPr>
      <w:r w:rsidRPr="002D0A52">
        <w:t xml:space="preserve">      (5) Analyses of material, manpower, and logistics systems.</w:t>
      </w:r>
    </w:p>
    <w:p w:rsidR="000B43E9" w:rsidRPr="002D0A52" w:rsidRDefault="000B43E9" w:rsidP="000B43E9">
      <w:pPr>
        <w:pStyle w:val="PlainText"/>
      </w:pPr>
      <w:r w:rsidRPr="002D0A52">
        <w:t xml:space="preserve">      (6) Analyses of training issues and systems. </w:t>
      </w:r>
    </w:p>
    <w:p w:rsidR="000B43E9" w:rsidRPr="002D0A52" w:rsidRDefault="000B43E9" w:rsidP="000B43E9">
      <w:pPr>
        <w:pStyle w:val="PlainText"/>
      </w:pPr>
      <w:r w:rsidRPr="002D0A52">
        <w:t xml:space="preserve">      (7) Mission Area Analyses.</w:t>
      </w:r>
    </w:p>
    <w:p w:rsidR="0009706B" w:rsidRDefault="000B43E9" w:rsidP="000B43E9">
      <w:pPr>
        <w:pStyle w:val="PlainText"/>
      </w:pPr>
      <w:r w:rsidRPr="002D0A52">
        <w:t xml:space="preserve">  c. Provide quantitative and qualitative information to decision makers.</w:t>
      </w:r>
    </w:p>
    <w:sectPr w:rsidR="00097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E9"/>
    <w:rsid w:val="00053A71"/>
    <w:rsid w:val="0009706B"/>
    <w:rsid w:val="000B15EB"/>
    <w:rsid w:val="000B43E9"/>
    <w:rsid w:val="00236D34"/>
    <w:rsid w:val="002834F4"/>
    <w:rsid w:val="002D0A52"/>
    <w:rsid w:val="004B5258"/>
    <w:rsid w:val="004F7594"/>
    <w:rsid w:val="00643DD2"/>
    <w:rsid w:val="00856A2C"/>
    <w:rsid w:val="00954E10"/>
    <w:rsid w:val="00AF1DD5"/>
    <w:rsid w:val="00B774E3"/>
    <w:rsid w:val="00C20490"/>
    <w:rsid w:val="00C3125B"/>
    <w:rsid w:val="00C43D86"/>
    <w:rsid w:val="00C537F5"/>
    <w:rsid w:val="00D27F1F"/>
    <w:rsid w:val="00E22C66"/>
    <w:rsid w:val="00EA440D"/>
    <w:rsid w:val="00EA512B"/>
    <w:rsid w:val="00ED1C1D"/>
    <w:rsid w:val="00ED3F64"/>
    <w:rsid w:val="00EE61B5"/>
    <w:rsid w:val="00F540F9"/>
    <w:rsid w:val="00FC16DE"/>
    <w:rsid w:val="00FC4C37"/>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43E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43E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43E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43E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Reber LtCol Daniel N</dc:creator>
  <cp:lastModifiedBy>Reber LtCol Daniel N</cp:lastModifiedBy>
  <cp:revision>25</cp:revision>
  <dcterms:created xsi:type="dcterms:W3CDTF">2013-12-03T13:29:00Z</dcterms:created>
  <dcterms:modified xsi:type="dcterms:W3CDTF">2015-05-07T14:12:00Z</dcterms:modified>
</cp:coreProperties>
</file>